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B4D4" w14:textId="6BE98056" w:rsidR="00EE5772" w:rsidRPr="00220D6E" w:rsidRDefault="00EE5772" w:rsidP="00826D8B">
      <w:pPr>
        <w:spacing w:after="200" w:line="276" w:lineRule="auto"/>
        <w:jc w:val="center"/>
        <w:rPr>
          <w:rFonts w:eastAsia="Times New Roman" w:cs="Times New Roman"/>
          <w:b/>
          <w:sz w:val="24"/>
        </w:rPr>
      </w:pPr>
      <w:r w:rsidRPr="00880118">
        <w:rPr>
          <w:rFonts w:eastAsia="Times New Roman" w:cs="Times New Roman"/>
          <w:b/>
          <w:sz w:val="24"/>
        </w:rPr>
        <w:t xml:space="preserve">After-Action Report:  Question, Persuade, Refer Gatekeeper training (QPR), </w:t>
      </w:r>
      <w:r w:rsidR="00BE4A0C">
        <w:rPr>
          <w:rFonts w:eastAsia="Times New Roman" w:cs="Times New Roman"/>
          <w:b/>
          <w:sz w:val="24"/>
        </w:rPr>
        <w:t>February 2, 2019</w:t>
      </w:r>
    </w:p>
    <w:p w14:paraId="572DC975" w14:textId="77777777" w:rsidR="00826D8B" w:rsidRDefault="00826D8B" w:rsidP="00826D8B">
      <w:pPr>
        <w:spacing w:after="0" w:line="240" w:lineRule="auto"/>
        <w:ind w:left="810"/>
        <w:contextualSpacing/>
        <w:rPr>
          <w:rFonts w:eastAsia="Times New Roman" w:cs="Times New Roman"/>
        </w:rPr>
      </w:pPr>
    </w:p>
    <w:p w14:paraId="5385390A" w14:textId="640F0F1A" w:rsidR="00845473" w:rsidRPr="00845473" w:rsidRDefault="00845473" w:rsidP="0084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5473">
        <w:rPr>
          <w:rFonts w:ascii="Times New Roman" w:hAnsi="Times New Roman" w:cs="Times New Roman"/>
          <w:sz w:val="24"/>
        </w:rPr>
        <w:t>Vet to Vet Tennessee (V</w:t>
      </w:r>
      <w:r w:rsidR="00BA287F">
        <w:rPr>
          <w:rFonts w:ascii="Times New Roman" w:hAnsi="Times New Roman" w:cs="Times New Roman"/>
          <w:sz w:val="24"/>
        </w:rPr>
        <w:t>T</w:t>
      </w:r>
      <w:r w:rsidRPr="00845473">
        <w:rPr>
          <w:rFonts w:ascii="Times New Roman" w:hAnsi="Times New Roman" w:cs="Times New Roman"/>
          <w:sz w:val="24"/>
        </w:rPr>
        <w:t>VT) and the Knoxville Regional Veterans Mental Health Council prov</w:t>
      </w:r>
      <w:r w:rsidR="00BA287F">
        <w:rPr>
          <w:rFonts w:ascii="Times New Roman" w:hAnsi="Times New Roman" w:cs="Times New Roman"/>
          <w:sz w:val="24"/>
        </w:rPr>
        <w:t xml:space="preserve">ided VTVT </w:t>
      </w:r>
      <w:r w:rsidR="00AC7B15">
        <w:rPr>
          <w:rFonts w:ascii="Times New Roman" w:hAnsi="Times New Roman" w:cs="Times New Roman"/>
          <w:sz w:val="24"/>
        </w:rPr>
        <w:t>QPR train</w:t>
      </w:r>
      <w:r w:rsidR="00BA287F">
        <w:rPr>
          <w:rFonts w:ascii="Times New Roman" w:hAnsi="Times New Roman" w:cs="Times New Roman"/>
          <w:sz w:val="24"/>
        </w:rPr>
        <w:t xml:space="preserve">ing at </w:t>
      </w:r>
      <w:r w:rsidR="00BE4A0C">
        <w:rPr>
          <w:rFonts w:ascii="Times New Roman" w:hAnsi="Times New Roman" w:cs="Times New Roman"/>
          <w:sz w:val="24"/>
        </w:rPr>
        <w:t>Powell Community Center</w:t>
      </w:r>
      <w:r w:rsidRPr="00845473">
        <w:rPr>
          <w:rFonts w:ascii="Times New Roman" w:hAnsi="Times New Roman" w:cs="Times New Roman"/>
          <w:sz w:val="24"/>
        </w:rPr>
        <w:t xml:space="preserve">, </w:t>
      </w:r>
      <w:r w:rsidR="00BE4A0C">
        <w:rPr>
          <w:rFonts w:ascii="Times New Roman" w:hAnsi="Times New Roman" w:cs="Times New Roman"/>
          <w:sz w:val="24"/>
        </w:rPr>
        <w:t>Powe</w:t>
      </w:r>
      <w:r w:rsidR="001931AE">
        <w:rPr>
          <w:rFonts w:ascii="Times New Roman" w:hAnsi="Times New Roman" w:cs="Times New Roman"/>
          <w:sz w:val="24"/>
        </w:rPr>
        <w:t>ll</w:t>
      </w:r>
      <w:r w:rsidRPr="00845473">
        <w:rPr>
          <w:rFonts w:ascii="Times New Roman" w:hAnsi="Times New Roman" w:cs="Times New Roman"/>
          <w:sz w:val="24"/>
        </w:rPr>
        <w:t>, Tenness</w:t>
      </w:r>
      <w:r w:rsidR="001931AE">
        <w:rPr>
          <w:rFonts w:ascii="Times New Roman" w:hAnsi="Times New Roman" w:cs="Times New Roman"/>
          <w:sz w:val="24"/>
        </w:rPr>
        <w:t xml:space="preserve">ee on Saturday from 1300 to </w:t>
      </w:r>
      <w:r w:rsidR="008E5734">
        <w:rPr>
          <w:rFonts w:ascii="Times New Roman" w:hAnsi="Times New Roman" w:cs="Times New Roman"/>
          <w:sz w:val="24"/>
        </w:rPr>
        <w:t>1530</w:t>
      </w:r>
      <w:r w:rsidR="002D284F">
        <w:rPr>
          <w:rFonts w:ascii="Times New Roman" w:hAnsi="Times New Roman" w:cs="Times New Roman"/>
          <w:sz w:val="24"/>
        </w:rPr>
        <w:t xml:space="preserve">.  </w:t>
      </w:r>
      <w:r w:rsidRPr="00845473">
        <w:rPr>
          <w:rFonts w:ascii="Times New Roman" w:hAnsi="Times New Roman" w:cs="Times New Roman"/>
          <w:sz w:val="24"/>
        </w:rPr>
        <w:t xml:space="preserve"> </w:t>
      </w:r>
      <w:r w:rsidR="008E5734">
        <w:rPr>
          <w:rFonts w:ascii="Times New Roman" w:hAnsi="Times New Roman" w:cs="Times New Roman"/>
          <w:sz w:val="24"/>
        </w:rPr>
        <w:t>Theresa Botts from Spartan A</w:t>
      </w:r>
      <w:r w:rsidR="00F834A6">
        <w:rPr>
          <w:rFonts w:ascii="Times New Roman" w:hAnsi="Times New Roman" w:cs="Times New Roman"/>
          <w:sz w:val="24"/>
        </w:rPr>
        <w:t xml:space="preserve">lliance organized and hosted the event which included members from various chapters of </w:t>
      </w:r>
      <w:r w:rsidR="00F43A7A">
        <w:rPr>
          <w:rFonts w:ascii="Times New Roman" w:hAnsi="Times New Roman" w:cs="Times New Roman"/>
          <w:sz w:val="24"/>
        </w:rPr>
        <w:t xml:space="preserve">the </w:t>
      </w:r>
      <w:r w:rsidR="00F834A6">
        <w:rPr>
          <w:rFonts w:ascii="Times New Roman" w:hAnsi="Times New Roman" w:cs="Times New Roman"/>
          <w:sz w:val="24"/>
        </w:rPr>
        <w:t>Combat Veterans Motorcycle Association and Rolling Thunder.</w:t>
      </w:r>
    </w:p>
    <w:p w14:paraId="62B0B4EB" w14:textId="578D3024" w:rsidR="00D84F2E" w:rsidRPr="00611E8C" w:rsidRDefault="00845473" w:rsidP="00611E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program was co</w:t>
      </w:r>
      <w:r w:rsidR="00611E8C">
        <w:rPr>
          <w:rFonts w:ascii="Times New Roman" w:eastAsia="Times New Roman" w:hAnsi="Times New Roman" w:cs="Times New Roman"/>
          <w:sz w:val="24"/>
          <w:szCs w:val="24"/>
        </w:rPr>
        <w:t>-facilitated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8A1DB6">
        <w:rPr>
          <w:rFonts w:ascii="Times New Roman" w:eastAsia="Times New Roman" w:hAnsi="Times New Roman" w:cs="Times New Roman"/>
          <w:sz w:val="24"/>
          <w:szCs w:val="24"/>
        </w:rPr>
        <w:t>Pat Calabro</w:t>
      </w:r>
      <w:r w:rsidR="00096646">
        <w:rPr>
          <w:rFonts w:ascii="Times New Roman" w:eastAsia="Times New Roman" w:hAnsi="Times New Roman" w:cs="Times New Roman"/>
          <w:sz w:val="24"/>
          <w:szCs w:val="24"/>
        </w:rPr>
        <w:t xml:space="preserve">, Sheryn &amp; Don Davis and </w:t>
      </w:r>
      <w:r w:rsidR="0066443A">
        <w:rPr>
          <w:rFonts w:ascii="Times New Roman" w:eastAsia="Times New Roman" w:hAnsi="Times New Roman" w:cs="Times New Roman"/>
          <w:sz w:val="24"/>
          <w:szCs w:val="24"/>
        </w:rPr>
        <w:t>Ed Junod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3F906" w14:textId="6C06B74F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QPR training session was </w:t>
      </w:r>
      <w:r w:rsidR="00096646">
        <w:rPr>
          <w:rFonts w:ascii="Times New Roman" w:eastAsia="Times New Roman" w:hAnsi="Times New Roman" w:cs="Times New Roman"/>
          <w:sz w:val="24"/>
          <w:szCs w:val="24"/>
        </w:rPr>
        <w:t>allocated 1</w:t>
      </w:r>
      <w:r w:rsidR="008A1D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F2E">
        <w:rPr>
          <w:rFonts w:ascii="Times New Roman" w:eastAsia="Times New Roman" w:hAnsi="Times New Roman" w:cs="Times New Roman"/>
          <w:sz w:val="24"/>
          <w:szCs w:val="24"/>
        </w:rPr>
        <w:t>0 minutes</w:t>
      </w:r>
      <w:r w:rsidR="00583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B33F05" w14:textId="1168EFCD" w:rsidR="008A1DB6" w:rsidRDefault="008A1DB6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30 minutes after the sessions for additional Q&amp;A.</w:t>
      </w:r>
    </w:p>
    <w:p w14:paraId="01C445B2" w14:textId="5FD48E79" w:rsidR="008A1DB6" w:rsidRDefault="008A1DB6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guest </w:t>
      </w:r>
      <w:r w:rsidR="00561A6B">
        <w:rPr>
          <w:rFonts w:ascii="Times New Roman" w:eastAsia="Times New Roman" w:hAnsi="Times New Roman" w:cs="Times New Roman"/>
          <w:sz w:val="24"/>
          <w:szCs w:val="24"/>
        </w:rPr>
        <w:t xml:space="preserve">Susan and David Toombs, </w:t>
      </w:r>
      <w:r w:rsidR="00051D5A">
        <w:rPr>
          <w:rFonts w:ascii="Times New Roman" w:eastAsia="Times New Roman" w:hAnsi="Times New Roman" w:cs="Times New Roman"/>
          <w:sz w:val="24"/>
          <w:szCs w:val="24"/>
        </w:rPr>
        <w:t>surviving parents</w:t>
      </w:r>
      <w:r w:rsidR="0056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D5A">
        <w:rPr>
          <w:rFonts w:ascii="Times New Roman" w:eastAsia="Times New Roman" w:hAnsi="Times New Roman" w:cs="Times New Roman"/>
          <w:sz w:val="24"/>
          <w:szCs w:val="24"/>
        </w:rPr>
        <w:t>of John Toombs</w:t>
      </w:r>
      <w:r w:rsidR="00561A6B">
        <w:rPr>
          <w:rFonts w:ascii="Times New Roman" w:eastAsia="Times New Roman" w:hAnsi="Times New Roman" w:cs="Times New Roman"/>
          <w:sz w:val="24"/>
          <w:szCs w:val="24"/>
        </w:rPr>
        <w:t xml:space="preserve"> who took his on life on November </w:t>
      </w:r>
      <w:r w:rsidR="003067CA">
        <w:rPr>
          <w:rFonts w:ascii="Times New Roman" w:eastAsia="Times New Roman" w:hAnsi="Times New Roman" w:cs="Times New Roman"/>
          <w:sz w:val="24"/>
          <w:szCs w:val="24"/>
        </w:rPr>
        <w:t>23, 2016.</w:t>
      </w:r>
    </w:p>
    <w:p w14:paraId="40A65828" w14:textId="799D51D3" w:rsidR="00AF4090" w:rsidRDefault="004E1A5E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Spartan Alliance provided </w:t>
      </w:r>
      <w:r w:rsidR="000F35B9">
        <w:rPr>
          <w:rFonts w:ascii="Times New Roman" w:eastAsia="Times New Roman" w:hAnsi="Times New Roman" w:cs="Times New Roman"/>
          <w:sz w:val="24"/>
          <w:szCs w:val="24"/>
        </w:rPr>
        <w:t>beverages and donuts</w:t>
      </w:r>
      <w:r w:rsidR="00161733">
        <w:rPr>
          <w:rFonts w:ascii="Times New Roman" w:eastAsia="Times New Roman" w:hAnsi="Times New Roman" w:cs="Times New Roman"/>
          <w:sz w:val="24"/>
          <w:szCs w:val="24"/>
        </w:rPr>
        <w:t xml:space="preserve"> and presentation handouts</w:t>
      </w:r>
      <w:r w:rsidR="000F3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FFD5A5" w14:textId="620349C4" w:rsidR="00311CEF" w:rsidRPr="00025F37" w:rsidRDefault="00621E7C" w:rsidP="00025F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V2VT prepared suicide prevention</w:t>
      </w:r>
      <w:r w:rsidR="0027011F">
        <w:rPr>
          <w:rFonts w:ascii="Times New Roman" w:eastAsia="Times New Roman" w:hAnsi="Times New Roman" w:cs="Times New Roman"/>
          <w:sz w:val="24"/>
          <w:szCs w:val="24"/>
        </w:rPr>
        <w:t xml:space="preserve"> folder with material</w:t>
      </w:r>
      <w:r w:rsidRPr="00FA5B13">
        <w:rPr>
          <w:rFonts w:ascii="Times New Roman" w:eastAsia="Times New Roman" w:hAnsi="Times New Roman" w:cs="Times New Roman"/>
          <w:sz w:val="24"/>
          <w:szCs w:val="24"/>
        </w:rPr>
        <w:t xml:space="preserve"> provided by the Tennessee Suicide Prevention Network and the VA Knoxville Outpatient Clinic.</w:t>
      </w:r>
    </w:p>
    <w:p w14:paraId="058258AD" w14:textId="77777777" w:rsidR="002B747A" w:rsidRPr="00FA5B13" w:rsidRDefault="002B747A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Total attendance included:</w:t>
      </w:r>
    </w:p>
    <w:p w14:paraId="17FC4511" w14:textId="77777777" w:rsidR="002B747A" w:rsidRPr="00FA5B13" w:rsidRDefault="002B747A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B747A" w:rsidRPr="00FA5B13" w:rsidSect="00220D6E">
          <w:headerReference w:type="default" r:id="rId8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3895C8E2" w14:textId="65AE0CC3" w:rsidR="005613CD" w:rsidRDefault="005613CD" w:rsidP="00CE7E3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in attendance </w:t>
      </w:r>
      <w:r w:rsidR="001617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71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2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CDEFA" w14:textId="48C66F40" w:rsidR="00DE42B3" w:rsidRPr="00CE7E32" w:rsidRDefault="003C71B0" w:rsidP="00CE7E3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01745">
        <w:rPr>
          <w:rFonts w:ascii="Times New Roman" w:eastAsia="Times New Roman" w:hAnsi="Times New Roman" w:cs="Times New Roman"/>
          <w:sz w:val="24"/>
          <w:szCs w:val="24"/>
        </w:rPr>
        <w:t xml:space="preserve"> females, </w:t>
      </w:r>
      <w:r w:rsidR="00095182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 xml:space="preserve"> male</w:t>
      </w:r>
      <w:r w:rsidR="000017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A3E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9518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A3E3B">
        <w:rPr>
          <w:rFonts w:ascii="Times New Roman" w:eastAsia="Times New Roman" w:hAnsi="Times New Roman" w:cs="Times New Roman"/>
          <w:sz w:val="24"/>
          <w:szCs w:val="24"/>
        </w:rPr>
        <w:t xml:space="preserve"> attendees were veterans.</w:t>
      </w:r>
    </w:p>
    <w:p w14:paraId="71A7C13C" w14:textId="184B46A5" w:rsidR="00971898" w:rsidRPr="00FA5B13" w:rsidRDefault="00AB0C46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Average age of attendees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095182">
        <w:rPr>
          <w:rFonts w:ascii="Times New Roman" w:eastAsia="Times New Roman" w:hAnsi="Times New Roman" w:cs="Times New Roman"/>
          <w:sz w:val="24"/>
          <w:szCs w:val="24"/>
        </w:rPr>
        <w:t>55.15</w:t>
      </w:r>
      <w:r w:rsidR="00B92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5DC55" w14:textId="1969BF5F" w:rsidR="001A3415" w:rsidRPr="00FA5B13" w:rsidRDefault="00E32E94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A3415" w:rsidRPr="00FA5B13">
        <w:rPr>
          <w:rFonts w:ascii="Times New Roman" w:eastAsia="Times New Roman" w:hAnsi="Times New Roman" w:cs="Times New Roman"/>
          <w:sz w:val="24"/>
          <w:szCs w:val="24"/>
        </w:rPr>
        <w:t>% surveys returned.</w:t>
      </w:r>
    </w:p>
    <w:p w14:paraId="4F46B832" w14:textId="134AB5E7" w:rsidR="00845473" w:rsidRPr="00EC199D" w:rsidRDefault="00095182" w:rsidP="00EC199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suicide prevention training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majority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attendees</w:t>
      </w:r>
    </w:p>
    <w:p w14:paraId="0290BA9F" w14:textId="65638CC6" w:rsidR="00845473" w:rsidRDefault="00095182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32E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27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% attendees </w:t>
      </w:r>
      <w:r w:rsidR="00192A88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firearms.</w:t>
      </w:r>
    </w:p>
    <w:p w14:paraId="14294ADF" w14:textId="5FA8E6EB" w:rsidR="003B3AB5" w:rsidRDefault="00095182" w:rsidP="001417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r w:rsidR="003C2DC3">
        <w:rPr>
          <w:rFonts w:ascii="Times New Roman" w:eastAsia="Times New Roman" w:hAnsi="Times New Roman" w:cs="Times New Roman"/>
          <w:sz w:val="24"/>
          <w:szCs w:val="24"/>
        </w:rPr>
        <w:t>knew/know someone who is/was suicidal</w:t>
      </w:r>
      <w:r w:rsidR="003B3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AFA92C" w14:textId="1B8194E0" w:rsidR="003C2DC3" w:rsidRDefault="009A3485" w:rsidP="003C2DC3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knew someone who has committed suicide</w:t>
      </w:r>
    </w:p>
    <w:p w14:paraId="55390494" w14:textId="015BB638" w:rsidR="009A3485" w:rsidRDefault="009A3485" w:rsidP="003C2DC3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know someone who is currently suicide</w:t>
      </w:r>
    </w:p>
    <w:p w14:paraId="32896D27" w14:textId="77777777" w:rsidR="00C45483" w:rsidRDefault="00674095" w:rsidP="001417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 Attitude</w:t>
      </w:r>
      <w:r w:rsidR="00C1309C">
        <w:rPr>
          <w:rFonts w:ascii="Times New Roman" w:eastAsia="Times New Roman" w:hAnsi="Times New Roman" w:cs="Times New Roman"/>
          <w:sz w:val="24"/>
          <w:szCs w:val="24"/>
        </w:rPr>
        <w:t xml:space="preserve">s Inventory forms were </w:t>
      </w:r>
      <w:r w:rsidR="00A72B7E">
        <w:rPr>
          <w:rFonts w:ascii="Times New Roman" w:eastAsia="Times New Roman" w:hAnsi="Times New Roman" w:cs="Times New Roman"/>
          <w:sz w:val="24"/>
          <w:szCs w:val="24"/>
        </w:rPr>
        <w:t>returned</w:t>
      </w:r>
      <w:r w:rsidR="00C45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060D8" w14:textId="10BD6178" w:rsidR="00674095" w:rsidRPr="00C45483" w:rsidRDefault="00C45483" w:rsidP="00FD0D53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A72B7E" w:rsidRPr="00C45483">
        <w:rPr>
          <w:rFonts w:ascii="Times New Roman" w:eastAsia="Times New Roman" w:hAnsi="Times New Roman" w:cs="Times New Roman"/>
          <w:sz w:val="24"/>
          <w:szCs w:val="24"/>
        </w:rPr>
        <w:t>elow</w:t>
      </w:r>
      <w:r w:rsidR="003C4BA6" w:rsidRPr="00C45483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0C0C07">
        <w:rPr>
          <w:rFonts w:ascii="Times New Roman" w:eastAsia="Times New Roman" w:hAnsi="Times New Roman" w:cs="Times New Roman"/>
          <w:sz w:val="24"/>
          <w:szCs w:val="24"/>
        </w:rPr>
        <w:t xml:space="preserve">question </w:t>
      </w:r>
      <w:r w:rsidR="00DA257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D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B7E" w:rsidRPr="00C45483">
        <w:rPr>
          <w:rFonts w:ascii="Times New Roman" w:eastAsia="Times New Roman" w:hAnsi="Times New Roman" w:cs="Times New Roman"/>
          <w:sz w:val="24"/>
          <w:szCs w:val="24"/>
        </w:rPr>
        <w:t>“Suicide is a sin</w:t>
      </w:r>
      <w:r w:rsidR="001D7802">
        <w:rPr>
          <w:rFonts w:ascii="Times New Roman" w:eastAsia="Times New Roman" w:hAnsi="Times New Roman" w:cs="Times New Roman"/>
          <w:sz w:val="24"/>
          <w:szCs w:val="24"/>
        </w:rPr>
        <w:t>” responses.</w:t>
      </w:r>
    </w:p>
    <w:p w14:paraId="4CAF5F05" w14:textId="39327881" w:rsidR="00C1309C" w:rsidRDefault="006270B7" w:rsidP="00C1309C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D05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4BA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C187A">
        <w:rPr>
          <w:rFonts w:ascii="Times New Roman" w:eastAsia="Times New Roman" w:hAnsi="Times New Roman" w:cs="Times New Roman"/>
          <w:sz w:val="24"/>
          <w:szCs w:val="24"/>
        </w:rPr>
        <w:t xml:space="preserve">disagreed, </w:t>
      </w:r>
      <w:r w:rsidR="00C901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187A">
        <w:rPr>
          <w:rFonts w:ascii="Times New Roman" w:eastAsia="Times New Roman" w:hAnsi="Times New Roman" w:cs="Times New Roman"/>
          <w:sz w:val="24"/>
          <w:szCs w:val="24"/>
        </w:rPr>
        <w:t xml:space="preserve">% agreed. </w:t>
      </w:r>
      <w:r w:rsidR="00C901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05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AC187A">
        <w:rPr>
          <w:rFonts w:ascii="Times New Roman" w:eastAsia="Times New Roman" w:hAnsi="Times New Roman" w:cs="Times New Roman"/>
          <w:sz w:val="24"/>
          <w:szCs w:val="24"/>
        </w:rPr>
        <w:t>% neither</w:t>
      </w:r>
      <w:r w:rsidR="00F77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E5701" w14:textId="77777777" w:rsidR="00AE590A" w:rsidRDefault="00AE590A" w:rsidP="009D6F3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After the training one attendee admitted being currently suicidal.  Appropriate referrals and steps taken.  Assigned a Gatekeeper mentor.</w:t>
      </w:r>
    </w:p>
    <w:p w14:paraId="3074C840" w14:textId="4D97328D" w:rsidR="00E85C0A" w:rsidRDefault="00657824" w:rsidP="009D6F3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 the training, two admitted they knew </w:t>
      </w:r>
      <w:r w:rsidR="00B56500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="00441E48">
        <w:rPr>
          <w:rFonts w:ascii="Times New Roman" w:eastAsia="Times New Roman" w:hAnsi="Times New Roman" w:cs="Times New Roman"/>
          <w:b/>
          <w:sz w:val="24"/>
          <w:szCs w:val="24"/>
        </w:rPr>
        <w:t>17-year-old</w:t>
      </w:r>
      <w:r w:rsidR="00E85C0A">
        <w:rPr>
          <w:rFonts w:ascii="Times New Roman" w:eastAsia="Times New Roman" w:hAnsi="Times New Roman" w:cs="Times New Roman"/>
          <w:b/>
          <w:sz w:val="24"/>
          <w:szCs w:val="24"/>
        </w:rPr>
        <w:t xml:space="preserve"> teens that are currently suicidal.  Referrals and steps taken to address current status.</w:t>
      </w:r>
    </w:p>
    <w:p w14:paraId="281F6B64" w14:textId="4939B791" w:rsidR="00E6415A" w:rsidRDefault="00E85C0A" w:rsidP="009D6F3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 the training, one admitted </w:t>
      </w:r>
      <w:r w:rsidR="00F6172E">
        <w:rPr>
          <w:rFonts w:ascii="Times New Roman" w:eastAsia="Times New Roman" w:hAnsi="Times New Roman" w:cs="Times New Roman"/>
          <w:b/>
          <w:sz w:val="24"/>
          <w:szCs w:val="24"/>
        </w:rPr>
        <w:t xml:space="preserve">she was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suffering from </w:t>
      </w:r>
      <w:r w:rsidR="00E6415A">
        <w:rPr>
          <w:rFonts w:ascii="Times New Roman" w:eastAsia="Times New Roman" w:hAnsi="Times New Roman" w:cs="Times New Roman"/>
          <w:b/>
          <w:sz w:val="24"/>
          <w:szCs w:val="24"/>
        </w:rPr>
        <w:t xml:space="preserve">guilt after “failing to save a </w:t>
      </w:r>
      <w:r w:rsidR="00441E48">
        <w:rPr>
          <w:rFonts w:ascii="Times New Roman" w:eastAsia="Times New Roman" w:hAnsi="Times New Roman" w:cs="Times New Roman"/>
          <w:b/>
          <w:sz w:val="24"/>
          <w:szCs w:val="24"/>
        </w:rPr>
        <w:t>17-year-old</w:t>
      </w:r>
      <w:r w:rsidR="00E6415A">
        <w:rPr>
          <w:rFonts w:ascii="Times New Roman" w:eastAsia="Times New Roman" w:hAnsi="Times New Roman" w:cs="Times New Roman"/>
          <w:b/>
          <w:sz w:val="24"/>
          <w:szCs w:val="24"/>
        </w:rPr>
        <w:t xml:space="preserve"> from committing suicide</w:t>
      </w:r>
      <w:r w:rsidR="00F617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E6415A">
        <w:rPr>
          <w:rFonts w:ascii="Times New Roman" w:eastAsia="Times New Roman" w:hAnsi="Times New Roman" w:cs="Times New Roman"/>
          <w:b/>
          <w:sz w:val="24"/>
          <w:szCs w:val="24"/>
        </w:rPr>
        <w:t xml:space="preserve"> three years ago.</w:t>
      </w:r>
      <w:r w:rsidR="00F6172E">
        <w:rPr>
          <w:rFonts w:ascii="Times New Roman" w:eastAsia="Times New Roman" w:hAnsi="Times New Roman" w:cs="Times New Roman"/>
          <w:b/>
          <w:sz w:val="24"/>
          <w:szCs w:val="24"/>
        </w:rPr>
        <w:t xml:space="preserve">  Referrals </w:t>
      </w:r>
      <w:r w:rsidR="005D1D46">
        <w:rPr>
          <w:rFonts w:ascii="Times New Roman" w:eastAsia="Times New Roman" w:hAnsi="Times New Roman" w:cs="Times New Roman"/>
          <w:b/>
          <w:sz w:val="24"/>
          <w:szCs w:val="24"/>
        </w:rPr>
        <w:t>provided.</w:t>
      </w:r>
    </w:p>
    <w:p w14:paraId="57A57ABF" w14:textId="77777777" w:rsidR="00FA5B13" w:rsidRPr="00FA5B13" w:rsidRDefault="00FA5B13" w:rsidP="00FA5B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1AB79D" w14:textId="03E9C1A2" w:rsidR="00EE5772" w:rsidRPr="00FA5B13" w:rsidRDefault="00FA5B13" w:rsidP="00973B2C">
      <w:pPr>
        <w:tabs>
          <w:tab w:val="left" w:pos="3960"/>
        </w:tabs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EE5772" w:rsidRPr="00FA5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omments</w:t>
      </w:r>
      <w:r w:rsidR="00EE5772" w:rsidRPr="00FA5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3B2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C7BF16" w14:textId="51FA2B79" w:rsidR="006F706F" w:rsidRDefault="006F706F" w:rsidP="004218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“I feel comfortable (more) talking with my veteran “sons” about their issues.”</w:t>
      </w:r>
    </w:p>
    <w:p w14:paraId="0562A24B" w14:textId="2FA5AEDE" w:rsidR="006F706F" w:rsidRDefault="00A3627C" w:rsidP="004218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“It was a good training session.  It will be a great help in the future for being a Gatekeeper.”</w:t>
      </w:r>
    </w:p>
    <w:p w14:paraId="70FDB045" w14:textId="1E81E1FF" w:rsidR="00114D6B" w:rsidRDefault="00E87F1C" w:rsidP="004218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441E48">
        <w:rPr>
          <w:rFonts w:ascii="Times New Roman" w:hAnsi="Times New Roman"/>
          <w:i/>
          <w:sz w:val="24"/>
          <w:szCs w:val="24"/>
        </w:rPr>
        <w:t>Very informative – Ed is excellent.”</w:t>
      </w:r>
    </w:p>
    <w:p w14:paraId="37735EF4" w14:textId="5469401C" w:rsidR="0025156D" w:rsidRDefault="00441E48" w:rsidP="00441E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A4271F">
        <w:rPr>
          <w:rFonts w:ascii="Times New Roman" w:hAnsi="Times New Roman"/>
          <w:i/>
          <w:sz w:val="24"/>
          <w:szCs w:val="24"/>
        </w:rPr>
        <w:t>Very informative and helpful.”</w:t>
      </w:r>
    </w:p>
    <w:p w14:paraId="6D2872B8" w14:textId="773D84C8" w:rsidR="00A4271F" w:rsidRDefault="00A4271F" w:rsidP="00441E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“Great class!”</w:t>
      </w:r>
    </w:p>
    <w:p w14:paraId="0E1BD449" w14:textId="3F3010E4" w:rsidR="00A4271F" w:rsidRDefault="00216A9D" w:rsidP="00441E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“I work at a veterinary clinic.”</w:t>
      </w:r>
    </w:p>
    <w:p w14:paraId="3204CB14" w14:textId="76FAA0D6" w:rsidR="00216A9D" w:rsidRDefault="00D229B8" w:rsidP="00441E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“Great job and I’d like to learn more.”</w:t>
      </w:r>
    </w:p>
    <w:p w14:paraId="07F91CBE" w14:textId="6C4085A8" w:rsidR="00D229B8" w:rsidRDefault="00155DB8" w:rsidP="00441E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“Excellent training for awareness, very informative and thought provoking.”</w:t>
      </w:r>
    </w:p>
    <w:p w14:paraId="02547326" w14:textId="49C45345" w:rsidR="00155DB8" w:rsidRDefault="00770813" w:rsidP="00441E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“I have learned a lot of information and how I can help my brothers and sisters.”</w:t>
      </w:r>
    </w:p>
    <w:p w14:paraId="0BBB53CA" w14:textId="53AB4423" w:rsidR="00770813" w:rsidRDefault="008343A4" w:rsidP="00441E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“I am a paramedic in Blount County and can apply this info to my job.</w:t>
      </w:r>
    </w:p>
    <w:p w14:paraId="762D34EE" w14:textId="77777777" w:rsidR="000B5473" w:rsidRDefault="000B5473" w:rsidP="000B5473">
      <w:pPr>
        <w:pStyle w:val="ListParagraph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5BA62E52" w14:textId="77777777" w:rsidR="000B5473" w:rsidRPr="000B5473" w:rsidRDefault="000B5473" w:rsidP="000B54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C61D518" w14:textId="37EB5EF2" w:rsidR="008343A4" w:rsidRDefault="00F50ABA" w:rsidP="00441E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“Very good presentation of material.  This is a subject that is hard to breach with the general population.  I would highly recommend the training for all fire, police and EMS who deal with these situations on a regular basis.”</w:t>
      </w:r>
    </w:p>
    <w:p w14:paraId="5E6C3029" w14:textId="7240E86E" w:rsidR="00CD31C6" w:rsidRDefault="00CD31C6" w:rsidP="004218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832DD9">
        <w:rPr>
          <w:rFonts w:ascii="Times New Roman" w:hAnsi="Times New Roman"/>
          <w:i/>
          <w:sz w:val="24"/>
          <w:szCs w:val="24"/>
        </w:rPr>
        <w:t xml:space="preserve">I am a psychologist by training and now a volunteer.  </w:t>
      </w:r>
      <w:r w:rsidR="00B820F6">
        <w:rPr>
          <w:rFonts w:ascii="Times New Roman" w:hAnsi="Times New Roman"/>
          <w:i/>
          <w:sz w:val="24"/>
          <w:szCs w:val="24"/>
        </w:rPr>
        <w:t>I wish I had gotten this earlier and gotten others to get it</w:t>
      </w:r>
      <w:r>
        <w:rPr>
          <w:rFonts w:ascii="Times New Roman" w:hAnsi="Times New Roman"/>
          <w:i/>
          <w:sz w:val="24"/>
          <w:szCs w:val="24"/>
        </w:rPr>
        <w:t>.”</w:t>
      </w:r>
    </w:p>
    <w:p w14:paraId="647352C7" w14:textId="77777777" w:rsidR="0039144F" w:rsidRPr="00FA5B13" w:rsidRDefault="0039144F" w:rsidP="003914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3B7D1A" w14:textId="60244712" w:rsidR="0039144F" w:rsidRPr="00FA5B13" w:rsidRDefault="00406B45" w:rsidP="0039144F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13">
        <w:rPr>
          <w:rFonts w:ascii="Times New Roman" w:hAnsi="Times New Roman" w:cs="Times New Roman"/>
          <w:b/>
          <w:sz w:val="24"/>
          <w:szCs w:val="24"/>
          <w:u w:val="single"/>
        </w:rPr>
        <w:t>Les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sons</w:t>
      </w:r>
      <w:r w:rsidR="0039144F" w:rsidRPr="00FA5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Learned:</w:t>
      </w:r>
    </w:p>
    <w:p w14:paraId="49F2B1DA" w14:textId="1E85B1CE" w:rsidR="008B3ACC" w:rsidRDefault="000B5473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 and facility excellent</w:t>
      </w:r>
      <w:r w:rsidR="0077454C">
        <w:rPr>
          <w:rFonts w:ascii="Times New Roman" w:hAnsi="Times New Roman"/>
          <w:sz w:val="24"/>
          <w:szCs w:val="24"/>
        </w:rPr>
        <w:t>.</w:t>
      </w:r>
    </w:p>
    <w:p w14:paraId="02CE946B" w14:textId="5F5770D6" w:rsidR="00D73FD1" w:rsidRDefault="00D73FD1" w:rsidP="004139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Incredible interaction during the training.  40 extra minutes for networking</w:t>
      </w:r>
      <w:r w:rsidR="001D1B57">
        <w:rPr>
          <w:rFonts w:ascii="Times New Roman" w:hAnsi="Times New Roman"/>
          <w:sz w:val="24"/>
          <w:szCs w:val="24"/>
        </w:rPr>
        <w:t xml:space="preserve"> after the </w:t>
      </w:r>
      <w:proofErr w:type="gramStart"/>
      <w:r w:rsidR="001D1B57">
        <w:rPr>
          <w:rFonts w:ascii="Times New Roman" w:hAnsi="Times New Roman"/>
          <w:sz w:val="24"/>
          <w:szCs w:val="24"/>
        </w:rPr>
        <w:t>2 hour</w:t>
      </w:r>
      <w:proofErr w:type="gramEnd"/>
      <w:r w:rsidR="001D1B57">
        <w:rPr>
          <w:rFonts w:ascii="Times New Roman" w:hAnsi="Times New Roman"/>
          <w:sz w:val="24"/>
          <w:szCs w:val="24"/>
        </w:rPr>
        <w:t xml:space="preserve"> training.</w:t>
      </w:r>
    </w:p>
    <w:p w14:paraId="67C60639" w14:textId="77777777" w:rsidR="009024D5" w:rsidRDefault="00782235" w:rsidP="004139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6 attendees requested VTVT’s QPR Gatekeeper Instructor </w:t>
      </w:r>
      <w:r w:rsidR="009024D5">
        <w:rPr>
          <w:rFonts w:ascii="Times New Roman" w:hAnsi="Times New Roman"/>
          <w:sz w:val="24"/>
          <w:szCs w:val="24"/>
        </w:rPr>
        <w:t>scholarships.</w:t>
      </w:r>
    </w:p>
    <w:p w14:paraId="733017F1" w14:textId="5B8BDCAB" w:rsidR="00903ED0" w:rsidRDefault="00CE7E32" w:rsidP="004139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87E">
        <w:rPr>
          <w:rFonts w:ascii="Times New Roman" w:hAnsi="Times New Roman"/>
          <w:sz w:val="24"/>
          <w:szCs w:val="24"/>
        </w:rPr>
        <w:t xml:space="preserve">Encouraged </w:t>
      </w:r>
      <w:r w:rsidR="005C526C">
        <w:rPr>
          <w:rFonts w:ascii="Times New Roman" w:hAnsi="Times New Roman"/>
          <w:sz w:val="24"/>
          <w:szCs w:val="24"/>
        </w:rPr>
        <w:t xml:space="preserve">everyone to questions everyone when they </w:t>
      </w:r>
      <w:r w:rsidR="009D4726">
        <w:rPr>
          <w:rFonts w:ascii="Times New Roman" w:hAnsi="Times New Roman"/>
          <w:sz w:val="24"/>
          <w:szCs w:val="24"/>
        </w:rPr>
        <w:t xml:space="preserve">recognize </w:t>
      </w:r>
      <w:r w:rsidR="005C526C">
        <w:rPr>
          <w:rFonts w:ascii="Times New Roman" w:hAnsi="Times New Roman"/>
          <w:sz w:val="24"/>
          <w:szCs w:val="24"/>
        </w:rPr>
        <w:t>any signs.</w:t>
      </w:r>
    </w:p>
    <w:p w14:paraId="2109F353" w14:textId="3B85260A" w:rsidR="00B716C1" w:rsidRPr="00FD587E" w:rsidRDefault="00B716C1" w:rsidP="004139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Encouraged attendees to use the crisis hotline </w:t>
      </w:r>
      <w:r w:rsidR="009D4726">
        <w:rPr>
          <w:rFonts w:ascii="Times New Roman" w:hAnsi="Times New Roman"/>
          <w:sz w:val="24"/>
          <w:szCs w:val="24"/>
        </w:rPr>
        <w:t>for before, during or after a c</w:t>
      </w:r>
      <w:r w:rsidR="009C12AB">
        <w:rPr>
          <w:rFonts w:ascii="Times New Roman" w:hAnsi="Times New Roman"/>
          <w:sz w:val="24"/>
          <w:szCs w:val="24"/>
        </w:rPr>
        <w:t xml:space="preserve">risis; </w:t>
      </w:r>
      <w:r>
        <w:rPr>
          <w:rFonts w:ascii="Times New Roman" w:hAnsi="Times New Roman"/>
          <w:sz w:val="24"/>
          <w:szCs w:val="24"/>
        </w:rPr>
        <w:t xml:space="preserve">including the living </w:t>
      </w:r>
      <w:r w:rsidR="009C12AB">
        <w:rPr>
          <w:rFonts w:ascii="Times New Roman" w:hAnsi="Times New Roman"/>
          <w:sz w:val="24"/>
          <w:szCs w:val="24"/>
        </w:rPr>
        <w:t xml:space="preserve">family and friends </w:t>
      </w:r>
      <w:r>
        <w:rPr>
          <w:rFonts w:ascii="Times New Roman" w:hAnsi="Times New Roman"/>
          <w:sz w:val="24"/>
          <w:szCs w:val="24"/>
        </w:rPr>
        <w:t>after a successful suicide.</w:t>
      </w:r>
    </w:p>
    <w:p w14:paraId="01E7A198" w14:textId="70A3A932" w:rsidR="00E0125D" w:rsidRDefault="00AC7B15" w:rsidP="009024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Encouraged </w:t>
      </w:r>
      <w:r w:rsidR="009C12AB">
        <w:rPr>
          <w:rFonts w:ascii="Times New Roman" w:hAnsi="Times New Roman"/>
          <w:sz w:val="24"/>
          <w:szCs w:val="24"/>
        </w:rPr>
        <w:t xml:space="preserve">at risk </w:t>
      </w:r>
      <w:r w:rsidR="00141030">
        <w:rPr>
          <w:rFonts w:ascii="Times New Roman" w:hAnsi="Times New Roman"/>
          <w:sz w:val="24"/>
          <w:szCs w:val="24"/>
        </w:rPr>
        <w:t>population to join</w:t>
      </w:r>
      <w:r w:rsidR="00FF158F">
        <w:rPr>
          <w:rFonts w:ascii="Times New Roman" w:hAnsi="Times New Roman"/>
          <w:sz w:val="24"/>
          <w:szCs w:val="24"/>
        </w:rPr>
        <w:t xml:space="preserve"> a </w:t>
      </w:r>
      <w:r w:rsidR="00141030">
        <w:rPr>
          <w:rFonts w:ascii="Times New Roman" w:hAnsi="Times New Roman"/>
          <w:sz w:val="24"/>
          <w:szCs w:val="24"/>
        </w:rPr>
        <w:t xml:space="preserve">specialized </w:t>
      </w:r>
      <w:r w:rsidR="00FF158F">
        <w:rPr>
          <w:rFonts w:ascii="Times New Roman" w:hAnsi="Times New Roman"/>
          <w:sz w:val="24"/>
          <w:szCs w:val="24"/>
        </w:rPr>
        <w:t>support group; can’t handle this alone</w:t>
      </w:r>
      <w:r w:rsidR="009024D5">
        <w:rPr>
          <w:rFonts w:ascii="Times New Roman" w:hAnsi="Times New Roman"/>
          <w:sz w:val="24"/>
          <w:szCs w:val="24"/>
        </w:rPr>
        <w:t>.</w:t>
      </w:r>
    </w:p>
    <w:p w14:paraId="3FAA4958" w14:textId="56015047" w:rsidR="009024D5" w:rsidRDefault="009024D5" w:rsidP="009024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&amp; Mrs. Toombs were honored and grateful for VTVT presenting the course in honor of their son</w:t>
      </w:r>
      <w:r w:rsidR="00532992">
        <w:rPr>
          <w:rFonts w:ascii="Times New Roman" w:hAnsi="Times New Roman"/>
          <w:sz w:val="24"/>
          <w:szCs w:val="24"/>
        </w:rPr>
        <w:t>; p</w:t>
      </w:r>
      <w:r w:rsidR="006067E5">
        <w:rPr>
          <w:rFonts w:ascii="Times New Roman" w:hAnsi="Times New Roman"/>
          <w:sz w:val="24"/>
          <w:szCs w:val="24"/>
        </w:rPr>
        <w:t xml:space="preserve">rovided </w:t>
      </w:r>
      <w:r w:rsidR="00532992">
        <w:rPr>
          <w:rFonts w:ascii="Times New Roman" w:hAnsi="Times New Roman"/>
          <w:sz w:val="24"/>
          <w:szCs w:val="24"/>
        </w:rPr>
        <w:t>inciteful information</w:t>
      </w:r>
      <w:r w:rsidR="006067E5">
        <w:rPr>
          <w:rFonts w:ascii="Times New Roman" w:hAnsi="Times New Roman"/>
          <w:sz w:val="24"/>
          <w:szCs w:val="24"/>
        </w:rPr>
        <w:t xml:space="preserve"> about their son</w:t>
      </w:r>
      <w:r w:rsidR="00532992">
        <w:rPr>
          <w:rFonts w:ascii="Times New Roman" w:hAnsi="Times New Roman"/>
          <w:sz w:val="24"/>
          <w:szCs w:val="24"/>
        </w:rPr>
        <w:t>’</w:t>
      </w:r>
      <w:r w:rsidR="006067E5">
        <w:rPr>
          <w:rFonts w:ascii="Times New Roman" w:hAnsi="Times New Roman"/>
          <w:sz w:val="24"/>
          <w:szCs w:val="24"/>
        </w:rPr>
        <w:t>s death.</w:t>
      </w:r>
      <w:r w:rsidR="00B37469">
        <w:rPr>
          <w:rFonts w:ascii="Times New Roman" w:hAnsi="Times New Roman"/>
          <w:sz w:val="24"/>
          <w:szCs w:val="24"/>
        </w:rPr>
        <w:t xml:space="preserve"> </w:t>
      </w:r>
    </w:p>
    <w:p w14:paraId="46EC9C61" w14:textId="5B750646" w:rsidR="00B37469" w:rsidRDefault="00001739" w:rsidP="00B374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Toombs will</w:t>
      </w:r>
      <w:r w:rsidR="00B37469">
        <w:rPr>
          <w:rFonts w:ascii="Times New Roman" w:hAnsi="Times New Roman"/>
          <w:sz w:val="24"/>
          <w:szCs w:val="24"/>
        </w:rPr>
        <w:t xml:space="preserve"> recommend the VTVT QPR program to everyone.</w:t>
      </w:r>
    </w:p>
    <w:p w14:paraId="21B6F058" w14:textId="0F8FB4BC" w:rsidR="00B37469" w:rsidRPr="009024D5" w:rsidRDefault="00B37469" w:rsidP="00B3746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Advised us </w:t>
      </w:r>
      <w:r w:rsidR="00001739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John Toombs’s </w:t>
      </w:r>
      <w:r w:rsidR="003E412D">
        <w:rPr>
          <w:rFonts w:ascii="Times New Roman" w:hAnsi="Times New Roman"/>
          <w:sz w:val="24"/>
          <w:szCs w:val="24"/>
        </w:rPr>
        <w:t>story will be published in a national magazine. Will be published shorty.</w:t>
      </w:r>
    </w:p>
    <w:p w14:paraId="07603D20" w14:textId="36AF848D" w:rsidR="004E37AC" w:rsidRPr="00FA5B13" w:rsidRDefault="004E37AC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5BA3D" w14:textId="57C92A6A" w:rsidR="004E37AC" w:rsidRDefault="00A31457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B94C2B">
        <w:rPr>
          <w:rFonts w:ascii="Times New Roman" w:hAnsi="Times New Roman" w:cs="Times New Roman"/>
          <w:sz w:val="24"/>
          <w:szCs w:val="24"/>
        </w:rPr>
        <w:t xml:space="preserve">QPR Gatekeeper training is scheduled on </w:t>
      </w:r>
      <w:r w:rsidR="004163B4">
        <w:rPr>
          <w:rFonts w:ascii="Times New Roman" w:hAnsi="Times New Roman" w:cs="Times New Roman"/>
          <w:sz w:val="24"/>
          <w:szCs w:val="24"/>
        </w:rPr>
        <w:t>February 13, 2019 at the Carpetbag Theater</w:t>
      </w:r>
      <w:r w:rsidR="00BD6084">
        <w:rPr>
          <w:rFonts w:ascii="Times New Roman" w:hAnsi="Times New Roman" w:cs="Times New Roman"/>
          <w:sz w:val="24"/>
          <w:szCs w:val="24"/>
        </w:rPr>
        <w:t>, Knoxville Tennessee</w:t>
      </w:r>
      <w:r w:rsidR="004163B4">
        <w:rPr>
          <w:rFonts w:ascii="Times New Roman" w:hAnsi="Times New Roman" w:cs="Times New Roman"/>
          <w:sz w:val="24"/>
          <w:szCs w:val="24"/>
        </w:rPr>
        <w:t xml:space="preserve"> and </w:t>
      </w:r>
      <w:r w:rsidR="003E412D">
        <w:rPr>
          <w:rFonts w:ascii="Times New Roman" w:hAnsi="Times New Roman" w:cs="Times New Roman"/>
          <w:sz w:val="24"/>
          <w:szCs w:val="24"/>
        </w:rPr>
        <w:t>February 28, 2019</w:t>
      </w:r>
      <w:r w:rsidR="00B40439">
        <w:rPr>
          <w:rFonts w:ascii="Times New Roman" w:hAnsi="Times New Roman" w:cs="Times New Roman"/>
          <w:sz w:val="24"/>
          <w:szCs w:val="24"/>
        </w:rPr>
        <w:t xml:space="preserve"> </w:t>
      </w:r>
      <w:r w:rsidR="007D4CAA" w:rsidRPr="00FA5B13">
        <w:rPr>
          <w:rFonts w:ascii="Times New Roman" w:hAnsi="Times New Roman" w:cs="Times New Roman"/>
          <w:sz w:val="24"/>
          <w:szCs w:val="24"/>
        </w:rPr>
        <w:t>at Cornerstone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 of Recovery</w:t>
      </w:r>
      <w:r w:rsidR="00B40439">
        <w:rPr>
          <w:rFonts w:ascii="Times New Roman" w:hAnsi="Times New Roman" w:cs="Times New Roman"/>
          <w:sz w:val="24"/>
          <w:szCs w:val="24"/>
        </w:rPr>
        <w:t xml:space="preserve">, </w:t>
      </w:r>
      <w:r w:rsidR="00BD6084">
        <w:rPr>
          <w:rFonts w:ascii="Times New Roman" w:hAnsi="Times New Roman" w:cs="Times New Roman"/>
          <w:sz w:val="24"/>
          <w:szCs w:val="24"/>
        </w:rPr>
        <w:t>Louisville</w:t>
      </w:r>
      <w:bookmarkStart w:id="0" w:name="_GoBack"/>
      <w:bookmarkEnd w:id="0"/>
      <w:r w:rsidR="00B40439">
        <w:rPr>
          <w:rFonts w:ascii="Times New Roman" w:hAnsi="Times New Roman" w:cs="Times New Roman"/>
          <w:sz w:val="24"/>
          <w:szCs w:val="24"/>
        </w:rPr>
        <w:t xml:space="preserve"> Tennessee.</w:t>
      </w:r>
    </w:p>
    <w:p w14:paraId="518D11DA" w14:textId="2BF2BE06" w:rsidR="00544883" w:rsidRDefault="00544883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0C040" w14:textId="7E4CD7E8" w:rsidR="00544883" w:rsidRDefault="00544883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503D4B1" w14:textId="6C66C5B6" w:rsidR="00544883" w:rsidRDefault="00544883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</w:p>
    <w:p w14:paraId="3DBBD200" w14:textId="69741FA4" w:rsidR="00544883" w:rsidRDefault="00544883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EC805" w14:textId="06F55B73" w:rsidR="00544883" w:rsidRPr="00FA5B13" w:rsidRDefault="00544883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C1F591" wp14:editId="5B722F97">
            <wp:extent cx="1658469" cy="382404"/>
            <wp:effectExtent l="0" t="0" r="0" b="0"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 Junod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69" cy="38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5FD1" w14:textId="77777777" w:rsidR="009624B4" w:rsidRPr="00FA5B13" w:rsidRDefault="009624B4" w:rsidP="00434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9055073" w14:textId="77777777" w:rsidR="00586825" w:rsidRDefault="00586825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Edouard "Ed" Junod, PMP, CPRS</w:t>
      </w:r>
    </w:p>
    <w:p w14:paraId="1EAEDED3" w14:textId="4F7A7C74" w:rsidR="009624B4" w:rsidRPr="00FA5B13" w:rsidRDefault="009624B4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Chairman, Knoxville Regional Veterans Mental Health Council</w:t>
      </w:r>
    </w:p>
    <w:p w14:paraId="6189DBA9" w14:textId="08FFE47B" w:rsidR="009624B4" w:rsidRPr="00FA5B13" w:rsidRDefault="00D2501D" w:rsidP="0044643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</w:t>
      </w:r>
      <w:r w:rsidR="009624B4" w:rsidRPr="00FA5B13">
        <w:rPr>
          <w:rFonts w:ascii="Times New Roman" w:hAnsi="Times New Roman" w:cs="Times New Roman"/>
          <w:color w:val="000000"/>
          <w:sz w:val="24"/>
          <w:szCs w:val="24"/>
        </w:rPr>
        <w:t>/Treasurer, Vet to Vet Tennessee</w:t>
      </w:r>
    </w:p>
    <w:p w14:paraId="637CDC3E" w14:textId="5BECFC9A" w:rsidR="009624B4" w:rsidRDefault="009624B4" w:rsidP="00D2501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Veterans Treatment Court Mentor Coordinator</w:t>
      </w:r>
    </w:p>
    <w:p w14:paraId="2DA38972" w14:textId="5D903FE2" w:rsidR="0044643C" w:rsidRPr="00FA5B13" w:rsidRDefault="0044643C" w:rsidP="00D2501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QPR Institute Master Trainer</w:t>
      </w:r>
    </w:p>
    <w:p w14:paraId="481A28A4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Office: 865-336-2624</w:t>
      </w:r>
    </w:p>
    <w:p w14:paraId="62CB6F67" w14:textId="2B4F4EB4" w:rsidR="004E37AC" w:rsidRPr="00FA5B13" w:rsidRDefault="00BD6084" w:rsidP="005A333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220D6E" w:rsidRPr="00FA5B13">
          <w:rPr>
            <w:rStyle w:val="Hyperlink"/>
            <w:rFonts w:ascii="Times New Roman" w:hAnsi="Times New Roman" w:cs="Times New Roman"/>
            <w:sz w:val="24"/>
            <w:szCs w:val="24"/>
          </w:rPr>
          <w:t>ejunod@tnvhc.org</w:t>
        </w:r>
      </w:hyperlink>
      <w:r w:rsidR="00220D6E" w:rsidRPr="00FA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E37AC" w:rsidRPr="00FA5B13" w:rsidSect="00CE7E32">
      <w:type w:val="continuous"/>
      <w:pgSz w:w="12240" w:h="15840" w:code="1"/>
      <w:pgMar w:top="144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E0B4" w14:textId="77777777" w:rsidR="00FA18E3" w:rsidRDefault="00FA18E3" w:rsidP="00880118">
      <w:pPr>
        <w:spacing w:after="0" w:line="240" w:lineRule="auto"/>
      </w:pPr>
      <w:r>
        <w:separator/>
      </w:r>
    </w:p>
  </w:endnote>
  <w:endnote w:type="continuationSeparator" w:id="0">
    <w:p w14:paraId="1B82C15E" w14:textId="77777777" w:rsidR="00FA18E3" w:rsidRDefault="00FA18E3" w:rsidP="008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C0F8" w14:textId="77777777" w:rsidR="00FA18E3" w:rsidRDefault="00FA18E3" w:rsidP="00880118">
      <w:pPr>
        <w:spacing w:after="0" w:line="240" w:lineRule="auto"/>
      </w:pPr>
      <w:r>
        <w:separator/>
      </w:r>
    </w:p>
  </w:footnote>
  <w:footnote w:type="continuationSeparator" w:id="0">
    <w:p w14:paraId="27E2BEFC" w14:textId="77777777" w:rsidR="00FA18E3" w:rsidRDefault="00FA18E3" w:rsidP="008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8F65" w14:textId="6BBD61BC" w:rsidR="00880118" w:rsidRPr="001F7195" w:rsidRDefault="00FB16F5" w:rsidP="001F7195">
    <w:pPr>
      <w:jc w:val="center"/>
      <w:rPr>
        <w:rFonts w:ascii="Book Antiqua" w:hAnsi="Book Antiqua"/>
        <w:bCs/>
        <w:szCs w:val="24"/>
      </w:rPr>
    </w:pPr>
    <w:r w:rsidRPr="007F7266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C8B6198" wp14:editId="5B5B545E">
              <wp:simplePos x="0" y="0"/>
              <wp:positionH relativeFrom="margin">
                <wp:align>center</wp:align>
              </wp:positionH>
              <wp:positionV relativeFrom="paragraph">
                <wp:posOffset>546417</wp:posOffset>
              </wp:positionV>
              <wp:extent cx="1921669" cy="242888"/>
              <wp:effectExtent l="0" t="0" r="254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669" cy="2428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085ED" w14:textId="77777777" w:rsidR="00880118" w:rsidRPr="00C7778E" w:rsidRDefault="00880118" w:rsidP="00880118">
                          <w:pPr>
                            <w:rPr>
                              <w:b/>
                              <w:color w:val="002060"/>
                              <w:sz w:val="12"/>
                              <w:szCs w:val="12"/>
                            </w:rPr>
                          </w:pPr>
                          <w:r w:rsidRPr="00C7778E">
                            <w:rPr>
                              <w:b/>
                              <w:color w:val="002060"/>
                              <w:sz w:val="12"/>
                              <w:szCs w:val="12"/>
                            </w:rPr>
                            <w:t>Knoxville Regional Veterans Mental Health Council</w:t>
                          </w:r>
                        </w:p>
                        <w:p w14:paraId="657BFDB6" w14:textId="77777777" w:rsidR="00C7778E" w:rsidRDefault="00C777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B6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3pt;width:151.3pt;height:19.1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" stroked="f">
              <v:textbox>
                <w:txbxContent>
                  <w:p w14:paraId="0C9085ED" w14:textId="77777777" w:rsidR="00880118" w:rsidRPr="00C7778E" w:rsidRDefault="00880118" w:rsidP="00880118">
                    <w:pPr>
                      <w:rPr>
                        <w:b/>
                        <w:color w:val="002060"/>
                        <w:sz w:val="12"/>
                        <w:szCs w:val="12"/>
                      </w:rPr>
                    </w:pPr>
                    <w:r w:rsidRPr="00C7778E">
                      <w:rPr>
                        <w:b/>
                        <w:color w:val="002060"/>
                        <w:sz w:val="12"/>
                        <w:szCs w:val="12"/>
                      </w:rPr>
                      <w:t>Knoxville Regional Veterans Mental Health Council</w:t>
                    </w:r>
                  </w:p>
                  <w:p w14:paraId="657BFDB6" w14:textId="77777777" w:rsidR="00C7778E" w:rsidRDefault="00C7778E"/>
                </w:txbxContent>
              </v:textbox>
              <w10:wrap anchorx="margin"/>
            </v:shape>
          </w:pict>
        </mc:Fallback>
      </mc:AlternateContent>
    </w:r>
    <w:r w:rsidR="00B93753" w:rsidRPr="00C7778E">
      <w:rPr>
        <w:rFonts w:ascii="Book Antiqua" w:hAnsi="Book Antiqu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41EC7B" wp14:editId="2D5F4486">
              <wp:simplePos x="0" y="0"/>
              <wp:positionH relativeFrom="page">
                <wp:align>left</wp:align>
              </wp:positionH>
              <wp:positionV relativeFrom="paragraph">
                <wp:posOffset>973455</wp:posOffset>
              </wp:positionV>
              <wp:extent cx="7891145" cy="25400"/>
              <wp:effectExtent l="0" t="0" r="33655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91145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7B9C5" id="Straight Connector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6.65pt" to="621.3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" strokecolor="#4472c4 [3208]" strokeweight="1pt">
              <v:stroke joinstyle="miter"/>
              <w10:wrap anchorx="page"/>
            </v:line>
          </w:pict>
        </mc:Fallback>
      </mc:AlternateContent>
    </w:r>
    <w:r w:rsidR="00BD6084">
      <w:rPr>
        <w:rFonts w:ascii="Book Antiqua" w:hAnsi="Book Antiqua"/>
        <w:bCs/>
        <w:noProof/>
        <w:szCs w:val="24"/>
      </w:rPr>
      <w:pict w14:anchorId="487D9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35798" o:spid="_x0000_s2049" type="#_x0000_t75" style="position:absolute;left:0;text-align:left;margin-left:0;margin-top:0;width:467.95pt;height:305.7pt;z-index:-251657728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  <w10:wrap anchorx="margin" anchory="margin"/>
        </v:shape>
      </w:pict>
    </w:r>
    <w:r w:rsidR="00C7778E">
      <w:rPr>
        <w:b/>
        <w:noProof/>
        <w:sz w:val="32"/>
        <w:szCs w:val="32"/>
      </w:rPr>
      <w:drawing>
        <wp:inline distT="0" distB="0" distL="0" distR="0" wp14:anchorId="311713E2" wp14:editId="696DB909">
          <wp:extent cx="2990088" cy="603504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in vtv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088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F9D"/>
    <w:multiLevelType w:val="hybridMultilevel"/>
    <w:tmpl w:val="AFE805E0"/>
    <w:lvl w:ilvl="0" w:tplc="AD88D44A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04EE2"/>
    <w:multiLevelType w:val="hybridMultilevel"/>
    <w:tmpl w:val="08527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63718"/>
    <w:multiLevelType w:val="hybridMultilevel"/>
    <w:tmpl w:val="9CA0408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72"/>
    <w:rsid w:val="00000A56"/>
    <w:rsid w:val="00001739"/>
    <w:rsid w:val="00001745"/>
    <w:rsid w:val="00012009"/>
    <w:rsid w:val="00015931"/>
    <w:rsid w:val="0001748F"/>
    <w:rsid w:val="00025F37"/>
    <w:rsid w:val="00030CE1"/>
    <w:rsid w:val="000417B3"/>
    <w:rsid w:val="00042E9C"/>
    <w:rsid w:val="00051D5A"/>
    <w:rsid w:val="00053C9C"/>
    <w:rsid w:val="000627CF"/>
    <w:rsid w:val="00092B32"/>
    <w:rsid w:val="00095182"/>
    <w:rsid w:val="00096646"/>
    <w:rsid w:val="000B0A5F"/>
    <w:rsid w:val="000B5473"/>
    <w:rsid w:val="000B699A"/>
    <w:rsid w:val="000C08D6"/>
    <w:rsid w:val="000C0C07"/>
    <w:rsid w:val="000E00D7"/>
    <w:rsid w:val="000F03FE"/>
    <w:rsid w:val="000F3479"/>
    <w:rsid w:val="000F35B9"/>
    <w:rsid w:val="00114D6B"/>
    <w:rsid w:val="00121FDF"/>
    <w:rsid w:val="00122C43"/>
    <w:rsid w:val="00140635"/>
    <w:rsid w:val="00141030"/>
    <w:rsid w:val="0014170E"/>
    <w:rsid w:val="00155DB8"/>
    <w:rsid w:val="00161733"/>
    <w:rsid w:val="00192A88"/>
    <w:rsid w:val="001931AE"/>
    <w:rsid w:val="001A3415"/>
    <w:rsid w:val="001B6267"/>
    <w:rsid w:val="001D1B57"/>
    <w:rsid w:val="001D3E16"/>
    <w:rsid w:val="001D72BB"/>
    <w:rsid w:val="001D7802"/>
    <w:rsid w:val="001E000B"/>
    <w:rsid w:val="001E6524"/>
    <w:rsid w:val="001F7195"/>
    <w:rsid w:val="00216A9D"/>
    <w:rsid w:val="00220D6E"/>
    <w:rsid w:val="00222A02"/>
    <w:rsid w:val="00223DB5"/>
    <w:rsid w:val="0025156D"/>
    <w:rsid w:val="00254C1F"/>
    <w:rsid w:val="0027011F"/>
    <w:rsid w:val="002767B9"/>
    <w:rsid w:val="0029490D"/>
    <w:rsid w:val="00297C42"/>
    <w:rsid w:val="002A102D"/>
    <w:rsid w:val="002B747A"/>
    <w:rsid w:val="002D284F"/>
    <w:rsid w:val="002D542C"/>
    <w:rsid w:val="002F34DB"/>
    <w:rsid w:val="003036C0"/>
    <w:rsid w:val="003067CA"/>
    <w:rsid w:val="00310565"/>
    <w:rsid w:val="00311CEF"/>
    <w:rsid w:val="00313005"/>
    <w:rsid w:val="00374271"/>
    <w:rsid w:val="00376C14"/>
    <w:rsid w:val="00385959"/>
    <w:rsid w:val="0039144F"/>
    <w:rsid w:val="00391D28"/>
    <w:rsid w:val="003B3AB5"/>
    <w:rsid w:val="003C2DC3"/>
    <w:rsid w:val="003C4BA6"/>
    <w:rsid w:val="003C554B"/>
    <w:rsid w:val="003C5B60"/>
    <w:rsid w:val="003C61AF"/>
    <w:rsid w:val="003C71B0"/>
    <w:rsid w:val="003D430E"/>
    <w:rsid w:val="003E412D"/>
    <w:rsid w:val="0040000F"/>
    <w:rsid w:val="00405630"/>
    <w:rsid w:val="0040655A"/>
    <w:rsid w:val="00406B45"/>
    <w:rsid w:val="004106CA"/>
    <w:rsid w:val="004163B4"/>
    <w:rsid w:val="00421865"/>
    <w:rsid w:val="00434254"/>
    <w:rsid w:val="00441E48"/>
    <w:rsid w:val="0044643C"/>
    <w:rsid w:val="00451379"/>
    <w:rsid w:val="0046228A"/>
    <w:rsid w:val="004648B0"/>
    <w:rsid w:val="00477CF3"/>
    <w:rsid w:val="0048144D"/>
    <w:rsid w:val="004965E5"/>
    <w:rsid w:val="004A1739"/>
    <w:rsid w:val="004A411F"/>
    <w:rsid w:val="004D51AE"/>
    <w:rsid w:val="004E1A5E"/>
    <w:rsid w:val="004E37AC"/>
    <w:rsid w:val="004E460D"/>
    <w:rsid w:val="004F6926"/>
    <w:rsid w:val="004F79B0"/>
    <w:rsid w:val="00524E5D"/>
    <w:rsid w:val="00530908"/>
    <w:rsid w:val="00532992"/>
    <w:rsid w:val="00540DE7"/>
    <w:rsid w:val="00544883"/>
    <w:rsid w:val="00551D3C"/>
    <w:rsid w:val="005613CD"/>
    <w:rsid w:val="00561A6B"/>
    <w:rsid w:val="005837DB"/>
    <w:rsid w:val="00586825"/>
    <w:rsid w:val="00587709"/>
    <w:rsid w:val="00595228"/>
    <w:rsid w:val="00595807"/>
    <w:rsid w:val="005A3339"/>
    <w:rsid w:val="005A3E3B"/>
    <w:rsid w:val="005A3EBB"/>
    <w:rsid w:val="005A70ED"/>
    <w:rsid w:val="005C526C"/>
    <w:rsid w:val="005C6A0A"/>
    <w:rsid w:val="005C796A"/>
    <w:rsid w:val="005D1D46"/>
    <w:rsid w:val="005D3B5C"/>
    <w:rsid w:val="005E02ED"/>
    <w:rsid w:val="005E2E7B"/>
    <w:rsid w:val="005E4B68"/>
    <w:rsid w:val="006067E5"/>
    <w:rsid w:val="00607219"/>
    <w:rsid w:val="00611E8C"/>
    <w:rsid w:val="00621822"/>
    <w:rsid w:val="00621E7C"/>
    <w:rsid w:val="006261C0"/>
    <w:rsid w:val="006270B7"/>
    <w:rsid w:val="00634D83"/>
    <w:rsid w:val="00636AFE"/>
    <w:rsid w:val="006466BB"/>
    <w:rsid w:val="00650B2F"/>
    <w:rsid w:val="006555C5"/>
    <w:rsid w:val="00657824"/>
    <w:rsid w:val="0066443A"/>
    <w:rsid w:val="00674095"/>
    <w:rsid w:val="00684F78"/>
    <w:rsid w:val="006A04D7"/>
    <w:rsid w:val="006A7121"/>
    <w:rsid w:val="006E5E7B"/>
    <w:rsid w:val="006F706F"/>
    <w:rsid w:val="007036CC"/>
    <w:rsid w:val="00703F99"/>
    <w:rsid w:val="00720E40"/>
    <w:rsid w:val="00723ED6"/>
    <w:rsid w:val="0072508D"/>
    <w:rsid w:val="00743512"/>
    <w:rsid w:val="00751B1D"/>
    <w:rsid w:val="00757AFC"/>
    <w:rsid w:val="00762AB9"/>
    <w:rsid w:val="007653D9"/>
    <w:rsid w:val="00770813"/>
    <w:rsid w:val="00772D62"/>
    <w:rsid w:val="0077454C"/>
    <w:rsid w:val="00782235"/>
    <w:rsid w:val="007A467F"/>
    <w:rsid w:val="007B0340"/>
    <w:rsid w:val="007B5CFB"/>
    <w:rsid w:val="007D05D0"/>
    <w:rsid w:val="007D3525"/>
    <w:rsid w:val="007D4CAA"/>
    <w:rsid w:val="007E1FC5"/>
    <w:rsid w:val="007E31D1"/>
    <w:rsid w:val="007F5BE3"/>
    <w:rsid w:val="00826D8B"/>
    <w:rsid w:val="008300F8"/>
    <w:rsid w:val="00832DD9"/>
    <w:rsid w:val="008343A4"/>
    <w:rsid w:val="00845473"/>
    <w:rsid w:val="008745AF"/>
    <w:rsid w:val="00880118"/>
    <w:rsid w:val="008869C6"/>
    <w:rsid w:val="00890939"/>
    <w:rsid w:val="00890C55"/>
    <w:rsid w:val="0089125C"/>
    <w:rsid w:val="008916E4"/>
    <w:rsid w:val="00895F88"/>
    <w:rsid w:val="008A1DB6"/>
    <w:rsid w:val="008A2957"/>
    <w:rsid w:val="008A78FB"/>
    <w:rsid w:val="008B3ACC"/>
    <w:rsid w:val="008D6295"/>
    <w:rsid w:val="008E5734"/>
    <w:rsid w:val="009024D5"/>
    <w:rsid w:val="00903ED0"/>
    <w:rsid w:val="00956A3B"/>
    <w:rsid w:val="009576B8"/>
    <w:rsid w:val="009624B4"/>
    <w:rsid w:val="009711D5"/>
    <w:rsid w:val="00971898"/>
    <w:rsid w:val="00972A57"/>
    <w:rsid w:val="00973B2C"/>
    <w:rsid w:val="009749D2"/>
    <w:rsid w:val="0097530A"/>
    <w:rsid w:val="009A3485"/>
    <w:rsid w:val="009A5F7F"/>
    <w:rsid w:val="009B5EAC"/>
    <w:rsid w:val="009C12AB"/>
    <w:rsid w:val="009C7D0D"/>
    <w:rsid w:val="009D4726"/>
    <w:rsid w:val="009D6F3B"/>
    <w:rsid w:val="009F5EAE"/>
    <w:rsid w:val="00A01A08"/>
    <w:rsid w:val="00A25FEF"/>
    <w:rsid w:val="00A31457"/>
    <w:rsid w:val="00A3627C"/>
    <w:rsid w:val="00A36A88"/>
    <w:rsid w:val="00A4271F"/>
    <w:rsid w:val="00A47806"/>
    <w:rsid w:val="00A54F66"/>
    <w:rsid w:val="00A576CB"/>
    <w:rsid w:val="00A6032B"/>
    <w:rsid w:val="00A63A2E"/>
    <w:rsid w:val="00A72B7E"/>
    <w:rsid w:val="00A902B7"/>
    <w:rsid w:val="00A925BB"/>
    <w:rsid w:val="00AB0112"/>
    <w:rsid w:val="00AB0C46"/>
    <w:rsid w:val="00AB4192"/>
    <w:rsid w:val="00AB5387"/>
    <w:rsid w:val="00AB74F4"/>
    <w:rsid w:val="00AC187A"/>
    <w:rsid w:val="00AC7B15"/>
    <w:rsid w:val="00AD1342"/>
    <w:rsid w:val="00AE590A"/>
    <w:rsid w:val="00AE7A8F"/>
    <w:rsid w:val="00AF3286"/>
    <w:rsid w:val="00AF4090"/>
    <w:rsid w:val="00B00ABF"/>
    <w:rsid w:val="00B13B83"/>
    <w:rsid w:val="00B14ED9"/>
    <w:rsid w:val="00B22E69"/>
    <w:rsid w:val="00B37469"/>
    <w:rsid w:val="00B40439"/>
    <w:rsid w:val="00B45CE6"/>
    <w:rsid w:val="00B53430"/>
    <w:rsid w:val="00B542D1"/>
    <w:rsid w:val="00B56173"/>
    <w:rsid w:val="00B56500"/>
    <w:rsid w:val="00B716C1"/>
    <w:rsid w:val="00B820F6"/>
    <w:rsid w:val="00B9280C"/>
    <w:rsid w:val="00B93753"/>
    <w:rsid w:val="00B94C2B"/>
    <w:rsid w:val="00B97810"/>
    <w:rsid w:val="00BA287F"/>
    <w:rsid w:val="00BD6084"/>
    <w:rsid w:val="00BD6C8B"/>
    <w:rsid w:val="00BE4A0C"/>
    <w:rsid w:val="00BE5664"/>
    <w:rsid w:val="00BE5F1C"/>
    <w:rsid w:val="00BE6BB2"/>
    <w:rsid w:val="00C055CF"/>
    <w:rsid w:val="00C12703"/>
    <w:rsid w:val="00C1309C"/>
    <w:rsid w:val="00C13AAE"/>
    <w:rsid w:val="00C2643B"/>
    <w:rsid w:val="00C3687D"/>
    <w:rsid w:val="00C45483"/>
    <w:rsid w:val="00C46E4F"/>
    <w:rsid w:val="00C57C7E"/>
    <w:rsid w:val="00C61A56"/>
    <w:rsid w:val="00C6274F"/>
    <w:rsid w:val="00C7414B"/>
    <w:rsid w:val="00C7778E"/>
    <w:rsid w:val="00C8270E"/>
    <w:rsid w:val="00C840CC"/>
    <w:rsid w:val="00C901BA"/>
    <w:rsid w:val="00CC1AD2"/>
    <w:rsid w:val="00CC5D1E"/>
    <w:rsid w:val="00CD0650"/>
    <w:rsid w:val="00CD31C6"/>
    <w:rsid w:val="00CE354C"/>
    <w:rsid w:val="00CE4A3C"/>
    <w:rsid w:val="00CE7E32"/>
    <w:rsid w:val="00CF3752"/>
    <w:rsid w:val="00CF579B"/>
    <w:rsid w:val="00CF6422"/>
    <w:rsid w:val="00D00865"/>
    <w:rsid w:val="00D009AD"/>
    <w:rsid w:val="00D20CED"/>
    <w:rsid w:val="00D229B8"/>
    <w:rsid w:val="00D2501D"/>
    <w:rsid w:val="00D2579A"/>
    <w:rsid w:val="00D3008F"/>
    <w:rsid w:val="00D329A5"/>
    <w:rsid w:val="00D34B02"/>
    <w:rsid w:val="00D35529"/>
    <w:rsid w:val="00D36833"/>
    <w:rsid w:val="00D374A3"/>
    <w:rsid w:val="00D3769C"/>
    <w:rsid w:val="00D4551C"/>
    <w:rsid w:val="00D461F0"/>
    <w:rsid w:val="00D72BC5"/>
    <w:rsid w:val="00D73FD1"/>
    <w:rsid w:val="00D84F2E"/>
    <w:rsid w:val="00D91109"/>
    <w:rsid w:val="00DA257D"/>
    <w:rsid w:val="00DC3C0C"/>
    <w:rsid w:val="00DE017D"/>
    <w:rsid w:val="00DE42B3"/>
    <w:rsid w:val="00E0125D"/>
    <w:rsid w:val="00E02FF7"/>
    <w:rsid w:val="00E1782A"/>
    <w:rsid w:val="00E32E94"/>
    <w:rsid w:val="00E33096"/>
    <w:rsid w:val="00E6415A"/>
    <w:rsid w:val="00E74E85"/>
    <w:rsid w:val="00E84B02"/>
    <w:rsid w:val="00E85C0A"/>
    <w:rsid w:val="00E87F1C"/>
    <w:rsid w:val="00EA5C1E"/>
    <w:rsid w:val="00EA5D29"/>
    <w:rsid w:val="00EA7869"/>
    <w:rsid w:val="00EC199D"/>
    <w:rsid w:val="00EC3C14"/>
    <w:rsid w:val="00EE5772"/>
    <w:rsid w:val="00F05206"/>
    <w:rsid w:val="00F406D7"/>
    <w:rsid w:val="00F43A7A"/>
    <w:rsid w:val="00F50ABA"/>
    <w:rsid w:val="00F50F86"/>
    <w:rsid w:val="00F6172E"/>
    <w:rsid w:val="00F77A5A"/>
    <w:rsid w:val="00F834A6"/>
    <w:rsid w:val="00FA18E3"/>
    <w:rsid w:val="00FA5B13"/>
    <w:rsid w:val="00FB16F5"/>
    <w:rsid w:val="00FC1763"/>
    <w:rsid w:val="00FD0D53"/>
    <w:rsid w:val="00FD1CE5"/>
    <w:rsid w:val="00FD5587"/>
    <w:rsid w:val="00FD587E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349917"/>
  <w15:docId w15:val="{0691FC17-449B-4380-A4B8-B7FD380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72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6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18"/>
  </w:style>
  <w:style w:type="paragraph" w:styleId="Footer">
    <w:name w:val="footer"/>
    <w:basedOn w:val="Normal"/>
    <w:link w:val="Foot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18"/>
  </w:style>
  <w:style w:type="paragraph" w:styleId="FootnoteText">
    <w:name w:val="footnote text"/>
    <w:basedOn w:val="Normal"/>
    <w:link w:val="FootnoteTextChar"/>
    <w:uiPriority w:val="99"/>
    <w:semiHidden/>
    <w:unhideWhenUsed/>
    <w:rsid w:val="00012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0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009"/>
  </w:style>
  <w:style w:type="character" w:styleId="Strong">
    <w:name w:val="Strong"/>
    <w:basedOn w:val="DefaultParagraphFont"/>
    <w:uiPriority w:val="22"/>
    <w:qFormat/>
    <w:rsid w:val="004814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7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7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7A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5A33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junod@tnvh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12F1-390A-440B-B417-B7194F1F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Junod</dc:creator>
  <cp:keywords/>
  <dc:description/>
  <cp:lastModifiedBy>Ed Junod</cp:lastModifiedBy>
  <cp:revision>52</cp:revision>
  <dcterms:created xsi:type="dcterms:W3CDTF">2019-02-03T11:49:00Z</dcterms:created>
  <dcterms:modified xsi:type="dcterms:W3CDTF">2019-02-03T14:07:00Z</dcterms:modified>
</cp:coreProperties>
</file>